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871"/>
        <w:tblW w:w="1065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239"/>
        <w:gridCol w:w="1505"/>
        <w:gridCol w:w="1595"/>
        <w:gridCol w:w="22"/>
        <w:gridCol w:w="1699"/>
        <w:gridCol w:w="1831"/>
        <w:gridCol w:w="1571"/>
        <w:gridCol w:w="105"/>
        <w:gridCol w:w="52"/>
        <w:gridCol w:w="1412"/>
        <w:gridCol w:w="1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6" w:type="dxa"/>
          <w:trHeight w:val="137" w:hRule="atLeast"/>
        </w:trPr>
        <w:tc>
          <w:tcPr>
            <w:tcW w:w="104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政府采购项目招标申请与流程控制单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招标采购申请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·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采购部门填写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1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项目编号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(国资办填写)</w:t>
            </w:r>
          </w:p>
        </w:tc>
        <w:tc>
          <w:tcPr>
            <w:tcW w:w="17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采购部门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（签章）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经办人及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部门负责人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签审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立项依据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05" o:spid="_x0000_s2105" o:spt="1" style="position:absolute;left:0pt;margin-left:56.75pt;margin-top:1.25pt;height:17.45pt;width:17.1pt;z-index:251659264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院领导签批</w:t>
            </w:r>
          </w:p>
        </w:tc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06" o:spid="_x0000_s2106" o:spt="1" style="position:absolute;left:0pt;margin-left:56.2pt;margin-top:2.1pt;height:17.45pt;width:17.1pt;z-index:251660288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院长办公会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07" o:spid="_x0000_s2107" o:spt="1" style="position:absolute;left:0pt;margin-left:54.15pt;margin-top:3.95pt;height:17.45pt;width:17.1pt;z-index:251661312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院党委会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08" o:spid="_x0000_s2108" o:spt="1" style="position:absolute;left:0pt;margin-left:48.25pt;margin-top:4.6pt;height:17.45pt;width:17.1pt;z-index:251662336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上级批复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09" o:spid="_x0000_s2109" o:spt="1" style="position:absolute;left:0pt;margin-left:43.75pt;margin-top:2.35pt;height:17.45pt;width:17.1pt;z-index:251663360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6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签字或文号</w:t>
            </w:r>
          </w:p>
        </w:tc>
        <w:tc>
          <w:tcPr>
            <w:tcW w:w="8473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675" w:type="dxa"/>
            <w:gridSpan w:val="2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招标控制价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资金文号及文件-复印件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36" w:type="dxa"/>
            <w:vMerge w:val="restart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招标采购方式确定</w:t>
            </w:r>
          </w:p>
        </w:tc>
        <w:tc>
          <w:tcPr>
            <w:tcW w:w="174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意向公开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签发人及时间</w:t>
            </w:r>
          </w:p>
        </w:tc>
        <w:tc>
          <w:tcPr>
            <w:tcW w:w="3316" w:type="dxa"/>
            <w:gridSpan w:val="3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国资办负责人签批及时间</w:t>
            </w:r>
          </w:p>
        </w:tc>
        <w:tc>
          <w:tcPr>
            <w:tcW w:w="3326" w:type="dxa"/>
            <w:gridSpan w:val="5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招标方式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ind w:firstLine="110" w:firstLineChars="50"/>
              <w:jc w:val="both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0" o:spid="_x0000_s2120" o:spt="1" style="position:absolute;left:0pt;margin-left:37.25pt;margin-top:3.8pt;height:17.45pt;width:17.1pt;z-index:251664384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询价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1" o:spid="_x0000_s2121" o:spt="1" style="position:absolute;left:0pt;margin-left:59.5pt;margin-top:1.95pt;height:17.45pt;width:17.1pt;z-index:251665408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竞争性谈判</w:t>
            </w: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2" o:spid="_x0000_s2122" o:spt="1" style="position:absolute;left:0pt;margin-left:60.45pt;margin-top:3.3pt;height:17.45pt;width:17.1pt;z-index:251666432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竞争性磋商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3" o:spid="_x0000_s2123" o:spt="1" style="position:absolute;left:0pt;margin-left:48.4pt;margin-top:2.95pt;height:17.45pt;width:17.1pt;z-index:251667456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单一来源</w:t>
            </w:r>
          </w:p>
        </w:tc>
        <w:tc>
          <w:tcPr>
            <w:tcW w:w="1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4" o:spid="_x0000_s2124" o:spt="1" style="position:absolute;left:0pt;margin-left:54.55pt;margin-top:3.15pt;height:17.45pt;width:17.1pt;z-index:251668480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公开招标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上级主管部门和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财政备案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财政厅采购处备案时间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36" w:type="dxa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采购方式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pict>
                <v:rect id="_x0000_s2125" o:spid="_x0000_s2125" o:spt="1" style="position:absolute;left:0pt;margin-left:49.1pt;margin-top:4.2pt;height:17.45pt;width:17.1pt;z-index:251669504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部门自行</w:t>
            </w:r>
          </w:p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pict>
                <v:rect id="_x0000_s2126" o:spid="_x0000_s2126" o:spt="1" style="position:absolute;left:0pt;margin-left:59.25pt;margin-top:3.2pt;height:17.45pt;width:17.1pt;z-index:251670528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国资办招标</w:t>
            </w: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7" o:spid="_x0000_s2127" o:spt="1" style="position:absolute;left:0pt;margin-left:55.25pt;margin-top:1.6pt;height:17.45pt;width:17.1pt;z-index:251671552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协议供货</w:t>
            </w: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8" o:spid="_x0000_s2128" o:spt="1" style="position:absolute;left:0pt;margin-left:61.2pt;margin-top:4.35pt;height:17.45pt;width:17.1pt;z-index:251672576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委托代理公司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代理公司开标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pict>
                <v:rect id="_x0000_s2129" o:spid="_x0000_s2129" o:spt="1" style="position:absolute;left:0pt;margin-left:58.9pt;margin-top:4.35pt;height:17.45pt;width:17.1pt;z-index:251673600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委托代理公司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交易中心开标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restart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招标流程控制</w:t>
            </w:r>
          </w:p>
        </w:tc>
        <w:tc>
          <w:tcPr>
            <w:tcW w:w="174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委托代理机构</w:t>
            </w:r>
          </w:p>
        </w:tc>
        <w:tc>
          <w:tcPr>
            <w:tcW w:w="3316" w:type="dxa"/>
            <w:gridSpan w:val="3"/>
            <w:tcBorders>
              <w:top w:val="doub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国资办负责人签批及时间</w:t>
            </w:r>
          </w:p>
        </w:tc>
        <w:tc>
          <w:tcPr>
            <w:tcW w:w="3326" w:type="dxa"/>
            <w:gridSpan w:val="5"/>
            <w:tcBorders>
              <w:top w:val="doub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招标参数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签发人及时间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采购部门负责人及签批时间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需求公告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签发人及时间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国资办负责人签批及时间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论证专家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国资办与采购部门负责人审签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招标公告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签发人及时间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  <w:bookmarkStart w:id="0" w:name="_GoBack"/>
            <w:bookmarkEnd w:id="0"/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国资办负责人签批及时间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招标公示期</w:t>
            </w:r>
          </w:p>
        </w:tc>
        <w:tc>
          <w:tcPr>
            <w:tcW w:w="847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开标业代</w:t>
            </w:r>
          </w:p>
        </w:tc>
        <w:tc>
          <w:tcPr>
            <w:tcW w:w="1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评标业代</w:t>
            </w:r>
          </w:p>
        </w:tc>
        <w:tc>
          <w:tcPr>
            <w:tcW w:w="17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中标公告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签发人及时间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doub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国资办负责人签批及时间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doub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436" w:type="dxa"/>
            <w:vMerge w:val="restart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项目实施流程控制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招标备案资料和标书移交人及时间</w:t>
            </w:r>
          </w:p>
        </w:tc>
        <w:tc>
          <w:tcPr>
            <w:tcW w:w="3316" w:type="dxa"/>
            <w:gridSpan w:val="3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招标备案资料和标书接收人及时间</w:t>
            </w:r>
          </w:p>
        </w:tc>
        <w:tc>
          <w:tcPr>
            <w:tcW w:w="3326" w:type="dxa"/>
            <w:gridSpan w:val="5"/>
            <w:tcBorders>
              <w:top w:val="doub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合同审核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审核人及时间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国资办负责人签批及时间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合同编号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合同签章时间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供货、服务或施工期限</w:t>
            </w:r>
          </w:p>
        </w:tc>
        <w:tc>
          <w:tcPr>
            <w:tcW w:w="847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验收时间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质保期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报账时间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报账人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质保金缴纳时间</w:t>
            </w:r>
          </w:p>
        </w:tc>
        <w:tc>
          <w:tcPr>
            <w:tcW w:w="33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质保金退还时间</w:t>
            </w:r>
          </w:p>
        </w:tc>
        <w:tc>
          <w:tcPr>
            <w:tcW w:w="33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240" w:lineRule="exact"/>
        <w:ind w:firstLine="420" w:firstLineChars="200"/>
      </w:pPr>
      <w:r>
        <w:rPr>
          <w:rFonts w:hint="eastAsia"/>
        </w:rPr>
        <w:t>注：采购部门填写招标采购申请栏并提供立项依据（1万元以下采购审批单、1-5万元院长办公会、5万元及以上党委会纪要或立项审批单）和资金文件（10万元及以上项目必须提供），协议供货项目采购一个月内完成报账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C7"/>
    <w:rsid w:val="000139E6"/>
    <w:rsid w:val="00040CCD"/>
    <w:rsid w:val="00064E1A"/>
    <w:rsid w:val="000771F0"/>
    <w:rsid w:val="0009398D"/>
    <w:rsid w:val="000E331B"/>
    <w:rsid w:val="000F34D7"/>
    <w:rsid w:val="001139F5"/>
    <w:rsid w:val="00116F3D"/>
    <w:rsid w:val="0013338E"/>
    <w:rsid w:val="00141E6D"/>
    <w:rsid w:val="00152FC2"/>
    <w:rsid w:val="001718EA"/>
    <w:rsid w:val="001B474F"/>
    <w:rsid w:val="001B4C78"/>
    <w:rsid w:val="001B547F"/>
    <w:rsid w:val="001D351A"/>
    <w:rsid w:val="0021089F"/>
    <w:rsid w:val="00215FC8"/>
    <w:rsid w:val="002429DF"/>
    <w:rsid w:val="002C0E16"/>
    <w:rsid w:val="003116BA"/>
    <w:rsid w:val="0032588B"/>
    <w:rsid w:val="003460A4"/>
    <w:rsid w:val="00366658"/>
    <w:rsid w:val="0039006E"/>
    <w:rsid w:val="00392BDA"/>
    <w:rsid w:val="003B6BC2"/>
    <w:rsid w:val="004064DB"/>
    <w:rsid w:val="0045208A"/>
    <w:rsid w:val="0048285B"/>
    <w:rsid w:val="004A038B"/>
    <w:rsid w:val="004D7583"/>
    <w:rsid w:val="00501D5A"/>
    <w:rsid w:val="00533887"/>
    <w:rsid w:val="0054107F"/>
    <w:rsid w:val="00552B60"/>
    <w:rsid w:val="00566C87"/>
    <w:rsid w:val="00577430"/>
    <w:rsid w:val="00586DF0"/>
    <w:rsid w:val="005B2AF0"/>
    <w:rsid w:val="005B3819"/>
    <w:rsid w:val="005B48DA"/>
    <w:rsid w:val="005C717B"/>
    <w:rsid w:val="005D427D"/>
    <w:rsid w:val="005E7FD3"/>
    <w:rsid w:val="005F024C"/>
    <w:rsid w:val="00633E15"/>
    <w:rsid w:val="00691C5A"/>
    <w:rsid w:val="00714600"/>
    <w:rsid w:val="00717A5D"/>
    <w:rsid w:val="00720B5D"/>
    <w:rsid w:val="007236D1"/>
    <w:rsid w:val="007779FB"/>
    <w:rsid w:val="007B053A"/>
    <w:rsid w:val="007F28F4"/>
    <w:rsid w:val="0083184C"/>
    <w:rsid w:val="008349CC"/>
    <w:rsid w:val="00847BBB"/>
    <w:rsid w:val="00854063"/>
    <w:rsid w:val="00857881"/>
    <w:rsid w:val="00876316"/>
    <w:rsid w:val="00890380"/>
    <w:rsid w:val="008A5CCB"/>
    <w:rsid w:val="008F654E"/>
    <w:rsid w:val="009423B4"/>
    <w:rsid w:val="00964EFA"/>
    <w:rsid w:val="00981D69"/>
    <w:rsid w:val="00982A17"/>
    <w:rsid w:val="009938E8"/>
    <w:rsid w:val="009955EA"/>
    <w:rsid w:val="009A4F6A"/>
    <w:rsid w:val="009C72AD"/>
    <w:rsid w:val="009D5E5C"/>
    <w:rsid w:val="00A06877"/>
    <w:rsid w:val="00A1555B"/>
    <w:rsid w:val="00A16D03"/>
    <w:rsid w:val="00A65BC6"/>
    <w:rsid w:val="00A66B83"/>
    <w:rsid w:val="00A76B35"/>
    <w:rsid w:val="00AA1ED9"/>
    <w:rsid w:val="00AB2D7C"/>
    <w:rsid w:val="00AB4B6C"/>
    <w:rsid w:val="00AE236C"/>
    <w:rsid w:val="00B62A16"/>
    <w:rsid w:val="00BD302C"/>
    <w:rsid w:val="00BE084F"/>
    <w:rsid w:val="00C2085C"/>
    <w:rsid w:val="00C40ED4"/>
    <w:rsid w:val="00C841FD"/>
    <w:rsid w:val="00CB4D4E"/>
    <w:rsid w:val="00D01952"/>
    <w:rsid w:val="00D04D69"/>
    <w:rsid w:val="00D3526C"/>
    <w:rsid w:val="00D724C8"/>
    <w:rsid w:val="00D764D6"/>
    <w:rsid w:val="00D80E02"/>
    <w:rsid w:val="00D904B3"/>
    <w:rsid w:val="00DA7463"/>
    <w:rsid w:val="00DC4349"/>
    <w:rsid w:val="00DE5D98"/>
    <w:rsid w:val="00E0133A"/>
    <w:rsid w:val="00E5062E"/>
    <w:rsid w:val="00E52B51"/>
    <w:rsid w:val="00E62F9F"/>
    <w:rsid w:val="00E77F73"/>
    <w:rsid w:val="00EB581F"/>
    <w:rsid w:val="00EC0CAB"/>
    <w:rsid w:val="00EC113F"/>
    <w:rsid w:val="00ED2592"/>
    <w:rsid w:val="00F217AB"/>
    <w:rsid w:val="00F47F6F"/>
    <w:rsid w:val="00F7397D"/>
    <w:rsid w:val="00F95674"/>
    <w:rsid w:val="00FD08C7"/>
    <w:rsid w:val="00FD5310"/>
    <w:rsid w:val="00FF1354"/>
    <w:rsid w:val="00FF40D2"/>
    <w:rsid w:val="00FF6D45"/>
    <w:rsid w:val="07B95922"/>
    <w:rsid w:val="0B1D1FD0"/>
    <w:rsid w:val="22326931"/>
    <w:rsid w:val="30240C30"/>
    <w:rsid w:val="42D71F8C"/>
    <w:rsid w:val="66F21D03"/>
    <w:rsid w:val="7941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105"/>
    <customShpInfo spid="_x0000_s2106"/>
    <customShpInfo spid="_x0000_s2107"/>
    <customShpInfo spid="_x0000_s2108"/>
    <customShpInfo spid="_x0000_s210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111</Words>
  <Characters>637</Characters>
  <Lines>5</Lines>
  <Paragraphs>1</Paragraphs>
  <TotalTime>7</TotalTime>
  <ScaleCrop>false</ScaleCrop>
  <LinksUpToDate>false</LinksUpToDate>
  <CharactersWithSpaces>747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2021-01-28T08:26:00Z</dcterms:created>
  <dc:creator>PC</dc:creator>
  <cp:lastModifiedBy>新叶</cp:lastModifiedBy>
  <dcterms:modified xsi:type="dcterms:W3CDTF">2021-05-18T08:19:32Z</dcterms:modified>
  <cp:revision>142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82D7B09E2EAE4CBA8921AF346C936D84</vt:lpwstr>
  </property>
</Properties>
</file>